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44" w:rsidRPr="00AB6644" w:rsidRDefault="004026C7" w:rsidP="00AB6644">
      <w:pPr>
        <w:widowControl/>
        <w:autoSpaceDE/>
        <w:adjustRightInd/>
        <w:spacing w:line="276" w:lineRule="auto"/>
        <w:jc w:val="center"/>
        <w:rPr>
          <w:b/>
          <w:bCs/>
          <w:i/>
          <w:u w:val="single"/>
          <w:lang w:val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 w:rsidR="00AB6644">
        <w:rPr>
          <w:b/>
          <w:bCs/>
          <w:lang w:eastAsia="en-US"/>
        </w:rPr>
        <w:tab/>
      </w:r>
      <w:r w:rsidR="00AB6644">
        <w:rPr>
          <w:b/>
          <w:bCs/>
          <w:lang w:val="en-US" w:eastAsia="en-US"/>
        </w:rPr>
        <w:t xml:space="preserve">              </w:t>
      </w:r>
      <w:r w:rsidR="00AB6644">
        <w:rPr>
          <w:b/>
          <w:bCs/>
          <w:i/>
          <w:u w:val="single"/>
        </w:rPr>
        <w:t xml:space="preserve">Приложение № </w:t>
      </w:r>
      <w:r w:rsidR="00AB6644">
        <w:rPr>
          <w:b/>
          <w:bCs/>
          <w:i/>
          <w:u w:val="single"/>
          <w:lang w:val="en-US"/>
        </w:rPr>
        <w:t>2</w:t>
      </w:r>
    </w:p>
    <w:p w:rsidR="00AB6644" w:rsidRDefault="00AB6644" w:rsidP="00AB6644">
      <w:pPr>
        <w:jc w:val="center"/>
        <w:rPr>
          <w:b/>
          <w:bCs/>
        </w:rPr>
      </w:pPr>
      <w:r>
        <w:rPr>
          <w:b/>
          <w:bCs/>
        </w:rPr>
        <w:t>ТЕХНИЧЕСКА СПЕЦИФИКАЦИЯ</w:t>
      </w:r>
    </w:p>
    <w:p w:rsidR="00AB6644" w:rsidRDefault="00AB6644" w:rsidP="00AB6644">
      <w:pPr>
        <w:jc w:val="both"/>
        <w:rPr>
          <w:b/>
          <w:bCs/>
        </w:rPr>
      </w:pPr>
    </w:p>
    <w:p w:rsidR="00AB6644" w:rsidRDefault="00AB6644" w:rsidP="00AB6644">
      <w:pPr>
        <w:jc w:val="both"/>
        <w:rPr>
          <w:b/>
          <w:bCs/>
          <w:lang w:val="en-US"/>
        </w:rPr>
      </w:pPr>
      <w:r>
        <w:rPr>
          <w:b/>
          <w:bCs/>
        </w:rPr>
        <w:t>за поръчка с предмет: „Периодични доставки на консумативи за печатащи устройства, за нуждите на НЦОЗА”</w:t>
      </w:r>
    </w:p>
    <w:p w:rsidR="00AB6644" w:rsidRDefault="00AB6644" w:rsidP="00AB6644">
      <w:pPr>
        <w:jc w:val="both"/>
        <w:rPr>
          <w:b/>
          <w:bCs/>
          <w:lang w:val="en-US"/>
        </w:rPr>
      </w:pPr>
    </w:p>
    <w:p w:rsidR="00AB6644" w:rsidRDefault="00AB6644" w:rsidP="00AB6644">
      <w:pPr>
        <w:jc w:val="center"/>
        <w:rPr>
          <w:b/>
          <w:bCs/>
        </w:rPr>
      </w:pPr>
      <w:r>
        <w:rPr>
          <w:b/>
          <w:bCs/>
          <w:u w:val="single"/>
        </w:rPr>
        <w:t xml:space="preserve">За обособена позиция № </w:t>
      </w:r>
      <w:r>
        <w:rPr>
          <w:b/>
          <w:bCs/>
          <w:u w:val="single"/>
          <w:lang w:val="en-US"/>
        </w:rPr>
        <w:t>2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“</w:t>
      </w:r>
      <w:r>
        <w:rPr>
          <w:b/>
          <w:bCs/>
        </w:rPr>
        <w:t>Съвместими консумативи за печатащи устройства“</w:t>
      </w:r>
    </w:p>
    <w:p w:rsidR="00AB6644" w:rsidRDefault="00AB6644" w:rsidP="00AB6644">
      <w:pPr>
        <w:jc w:val="both"/>
        <w:rPr>
          <w:b/>
          <w:bCs/>
        </w:rPr>
      </w:pP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9527"/>
      </w:tblGrid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ind w:left="708" w:hanging="708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I. ТОНЕРИ ЗА Лазерени принтери</w:t>
            </w:r>
          </w:p>
        </w:tc>
      </w:tr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Модел Принтер/</w:t>
            </w:r>
            <w:proofErr w:type="spellStart"/>
            <w:r>
              <w:rPr>
                <w:b/>
                <w:bCs/>
                <w:sz w:val="18"/>
                <w:szCs w:val="18"/>
              </w:rPr>
              <w:t>мултифункционалн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устройств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o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Brother</w:t>
            </w:r>
            <w:proofErr w:type="spellEnd"/>
            <w:r>
              <w:rPr>
                <w:sz w:val="20"/>
                <w:szCs w:val="20"/>
              </w:rPr>
              <w:t xml:space="preserve"> HL 2130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Brother</w:t>
            </w:r>
            <w:proofErr w:type="spellEnd"/>
            <w:r>
              <w:rPr>
                <w:sz w:val="20"/>
                <w:szCs w:val="20"/>
              </w:rPr>
              <w:t xml:space="preserve"> HL </w:t>
            </w:r>
            <w:r>
              <w:rPr>
                <w:sz w:val="20"/>
                <w:szCs w:val="20"/>
                <w:lang w:val="en-US"/>
              </w:rPr>
              <w:t xml:space="preserve"> 5040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IP 1900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PS D320,340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 MF3220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LBP 6000, 6030 W, MF 3010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LBP 3200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1000, 1005, 1200, 3300, 3380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1505 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1010/ 1012/ 1015, 1018, 1020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1100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Pro 1102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Pro M 402 </w:t>
            </w:r>
            <w:proofErr w:type="spellStart"/>
            <w:r>
              <w:rPr>
                <w:sz w:val="20"/>
                <w:szCs w:val="20"/>
              </w:rPr>
              <w:t>dn</w:t>
            </w:r>
            <w:proofErr w:type="spellEnd"/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5L/ 6L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1160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P2015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2300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P2035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1300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HP LaserJet HL 1110 E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P1005/ P1005n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P1566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Kyocera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Ecosys</w:t>
            </w:r>
            <w:proofErr w:type="spellEnd"/>
            <w:r>
              <w:rPr>
                <w:sz w:val="20"/>
                <w:szCs w:val="20"/>
              </w:rPr>
              <w:t xml:space="preserve"> FS-820/ 920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Kyocera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Ecosys</w:t>
            </w:r>
            <w:proofErr w:type="spellEnd"/>
            <w:r>
              <w:rPr>
                <w:sz w:val="20"/>
                <w:szCs w:val="20"/>
              </w:rPr>
              <w:t xml:space="preserve"> FS-1010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Kyocera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Mita</w:t>
            </w:r>
            <w:proofErr w:type="spellEnd"/>
            <w:r>
              <w:rPr>
                <w:sz w:val="20"/>
                <w:szCs w:val="20"/>
              </w:rPr>
              <w:t xml:space="preserve"> FS-3820n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Kyocera</w:t>
            </w:r>
            <w:proofErr w:type="spellEnd"/>
            <w:r>
              <w:rPr>
                <w:sz w:val="20"/>
                <w:szCs w:val="20"/>
              </w:rPr>
              <w:t xml:space="preserve"> FS-1000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Kyocera</w:t>
            </w:r>
            <w:proofErr w:type="spellEnd"/>
            <w:r>
              <w:rPr>
                <w:sz w:val="20"/>
                <w:szCs w:val="20"/>
              </w:rPr>
              <w:t xml:space="preserve"> FS-1120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Kyocera</w:t>
            </w:r>
            <w:proofErr w:type="spellEnd"/>
            <w:r>
              <w:rPr>
                <w:sz w:val="20"/>
                <w:szCs w:val="20"/>
              </w:rPr>
              <w:t xml:space="preserve"> FS 1100 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Lexmark</w:t>
            </w:r>
            <w:proofErr w:type="spellEnd"/>
            <w:r>
              <w:rPr>
                <w:sz w:val="20"/>
                <w:szCs w:val="20"/>
              </w:rPr>
              <w:t xml:space="preserve"> E230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Lexmark</w:t>
            </w:r>
            <w:proofErr w:type="spellEnd"/>
            <w:r>
              <w:rPr>
                <w:sz w:val="20"/>
                <w:szCs w:val="20"/>
              </w:rPr>
              <w:t xml:space="preserve">  X 422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Lexmark MS 417 DN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Samsung</w:t>
            </w:r>
            <w:proofErr w:type="spellEnd"/>
            <w:r>
              <w:rPr>
                <w:sz w:val="20"/>
                <w:szCs w:val="20"/>
              </w:rPr>
              <w:t xml:space="preserve"> SCX-4200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Samsung</w:t>
            </w:r>
            <w:proofErr w:type="spellEnd"/>
            <w:r>
              <w:rPr>
                <w:sz w:val="20"/>
                <w:szCs w:val="20"/>
              </w:rPr>
              <w:t xml:space="preserve"> SCX-4521F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Samsung</w:t>
            </w:r>
            <w:proofErr w:type="spellEnd"/>
            <w:r>
              <w:rPr>
                <w:sz w:val="20"/>
                <w:szCs w:val="20"/>
              </w:rPr>
              <w:t xml:space="preserve"> ML 2010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Samsung</w:t>
            </w:r>
            <w:proofErr w:type="spellEnd"/>
            <w:r>
              <w:rPr>
                <w:sz w:val="20"/>
                <w:szCs w:val="20"/>
              </w:rPr>
              <w:t xml:space="preserve"> ML </w:t>
            </w:r>
            <w:r>
              <w:rPr>
                <w:sz w:val="20"/>
                <w:szCs w:val="20"/>
                <w:lang w:val="en-US"/>
              </w:rPr>
              <w:t>3710D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Samsung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3310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Xerox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Phaser</w:t>
            </w:r>
            <w:proofErr w:type="spellEnd"/>
            <w:r>
              <w:rPr>
                <w:sz w:val="20"/>
                <w:szCs w:val="20"/>
              </w:rPr>
              <w:t xml:space="preserve"> 3100MFP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Xerox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Phaser</w:t>
            </w:r>
            <w:proofErr w:type="spellEnd"/>
            <w:r>
              <w:rPr>
                <w:sz w:val="20"/>
                <w:szCs w:val="20"/>
              </w:rPr>
              <w:t xml:space="preserve"> 3117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Xerox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Phaser</w:t>
            </w:r>
            <w:proofErr w:type="spellEnd"/>
            <w:r>
              <w:rPr>
                <w:sz w:val="20"/>
                <w:szCs w:val="20"/>
              </w:rPr>
              <w:t xml:space="preserve"> 3124/  3125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Xerox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Phaser</w:t>
            </w:r>
            <w:proofErr w:type="spellEnd"/>
            <w:r>
              <w:rPr>
                <w:sz w:val="20"/>
                <w:szCs w:val="20"/>
              </w:rPr>
              <w:t xml:space="preserve"> 3140, 3155, 3160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Xerox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Phaser</w:t>
            </w:r>
            <w:proofErr w:type="spellEnd"/>
            <w:r>
              <w:rPr>
                <w:sz w:val="20"/>
                <w:szCs w:val="20"/>
              </w:rPr>
              <w:t xml:space="preserve"> 3220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Xerox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Phaser</w:t>
            </w:r>
            <w:proofErr w:type="spellEnd"/>
            <w:r>
              <w:rPr>
                <w:sz w:val="20"/>
                <w:szCs w:val="20"/>
              </w:rPr>
              <w:t xml:space="preserve"> 3250</w:t>
            </w:r>
          </w:p>
        </w:tc>
      </w:tr>
    </w:tbl>
    <w:p w:rsidR="008A6A00" w:rsidRDefault="008A6A00" w:rsidP="008A6A00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p w:rsidR="008A6A00" w:rsidRDefault="008A6A00" w:rsidP="008A6A00"/>
    <w:tbl>
      <w:tblPr>
        <w:tblW w:w="101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9576"/>
      </w:tblGrid>
      <w:tr w:rsidR="008A6A00" w:rsidTr="008A6A00">
        <w:trPr>
          <w:trHeight w:val="247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II. ТОНЕРИ ЗА ЦВЕТНИ ЛАЗЕРНИ ПРИНТЕРИ</w:t>
            </w:r>
          </w:p>
        </w:tc>
      </w:tr>
      <w:tr w:rsidR="008A6A00" w:rsidTr="008A6A00">
        <w:trPr>
          <w:trHeight w:val="247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Модел Принтер</w:t>
            </w:r>
          </w:p>
        </w:tc>
      </w:tr>
      <w:tr w:rsidR="008A6A00" w:rsidTr="008A6A00">
        <w:trPr>
          <w:trHeight w:val="2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 xml:space="preserve"> HL – L 8250cdn 1 ЧЕРЕН + 3 ЦВЕТНИ ТОНЕРА </w:t>
            </w:r>
          </w:p>
        </w:tc>
      </w:tr>
      <w:tr w:rsidR="008A6A00" w:rsidTr="008A6A00">
        <w:trPr>
          <w:trHeight w:val="2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Samsung</w:t>
            </w:r>
            <w:proofErr w:type="spellEnd"/>
            <w:r>
              <w:rPr>
                <w:sz w:val="18"/>
                <w:szCs w:val="18"/>
              </w:rPr>
              <w:t xml:space="preserve"> CLP300 1 ЧЕРЕН + 3 ЦВЕТНИ ТОНЕРА</w:t>
            </w:r>
          </w:p>
        </w:tc>
      </w:tr>
      <w:tr w:rsidR="008A6A00" w:rsidTr="008A6A00">
        <w:trPr>
          <w:trHeight w:val="2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HP LJ 1600 1 ЧЕРЕН + 3 ЦВЕТНИ ТОНЕРА</w:t>
            </w:r>
          </w:p>
        </w:tc>
      </w:tr>
      <w:tr w:rsidR="008A6A00" w:rsidTr="008A6A00">
        <w:trPr>
          <w:trHeight w:val="2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LJ </w:t>
            </w:r>
            <w:r>
              <w:rPr>
                <w:sz w:val="18"/>
                <w:szCs w:val="18"/>
                <w:lang w:val="en-US"/>
              </w:rPr>
              <w:t xml:space="preserve"> 2600n</w:t>
            </w:r>
            <w:r>
              <w:rPr>
                <w:sz w:val="18"/>
                <w:szCs w:val="18"/>
              </w:rPr>
              <w:t xml:space="preserve"> 1 ЧЕРЕН + 3 ЦВЕТНИ ТОНЕРА</w:t>
            </w:r>
          </w:p>
        </w:tc>
      </w:tr>
      <w:tr w:rsidR="008A6A00" w:rsidTr="008A6A00">
        <w:trPr>
          <w:trHeight w:val="2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HP LJ CM 2320 FXI  1 </w:t>
            </w:r>
            <w:r>
              <w:rPr>
                <w:sz w:val="18"/>
                <w:szCs w:val="18"/>
              </w:rPr>
              <w:t xml:space="preserve">ЧЕРЕН </w:t>
            </w:r>
            <w:r>
              <w:rPr>
                <w:sz w:val="18"/>
                <w:szCs w:val="18"/>
                <w:lang w:val="en-US"/>
              </w:rPr>
              <w:t xml:space="preserve">+ </w:t>
            </w:r>
            <w:r>
              <w:rPr>
                <w:sz w:val="18"/>
                <w:szCs w:val="18"/>
              </w:rPr>
              <w:t>3 ЦВЕТНИ ТОНЕРА</w:t>
            </w:r>
          </w:p>
        </w:tc>
      </w:tr>
      <w:tr w:rsidR="008A6A00" w:rsidTr="008A6A00">
        <w:trPr>
          <w:trHeight w:val="2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LEXMARK CS 728</w:t>
            </w:r>
            <w:r>
              <w:rPr>
                <w:sz w:val="18"/>
                <w:szCs w:val="18"/>
              </w:rPr>
              <w:t xml:space="preserve"> 1 ЧЕРЕН + 3 ЦВЕТНИ ТОНЕРА</w:t>
            </w:r>
          </w:p>
        </w:tc>
      </w:tr>
    </w:tbl>
    <w:p w:rsidR="008A6A00" w:rsidRDefault="008A6A00" w:rsidP="008A6A00">
      <w:pPr>
        <w:rPr>
          <w:sz w:val="18"/>
          <w:szCs w:val="18"/>
        </w:rPr>
      </w:pPr>
    </w:p>
    <w:p w:rsidR="008A6A00" w:rsidRDefault="008A6A00" w:rsidP="008A6A00">
      <w:pPr>
        <w:rPr>
          <w:sz w:val="18"/>
          <w:szCs w:val="18"/>
        </w:rPr>
      </w:pPr>
    </w:p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9527"/>
      </w:tblGrid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III. Глави за Цветни МАСТИЛЕНОСТРУИЙНИ ПРИНТЕРИ</w:t>
            </w:r>
          </w:p>
        </w:tc>
      </w:tr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Модел Принтер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Canon</w:t>
            </w:r>
            <w:proofErr w:type="spellEnd"/>
            <w:r>
              <w:rPr>
                <w:sz w:val="18"/>
                <w:szCs w:val="18"/>
              </w:rPr>
              <w:t xml:space="preserve"> IP 2700  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3420 - 1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1460 - 1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1360 - 1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1000 - 1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400 1 - 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420 1 -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610C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660C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710C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840 - 1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Canon</w:t>
            </w:r>
            <w:proofErr w:type="spellEnd"/>
            <w:r>
              <w:rPr>
                <w:sz w:val="18"/>
                <w:szCs w:val="18"/>
              </w:rPr>
              <w:t xml:space="preserve"> MP240/ </w:t>
            </w:r>
            <w:r>
              <w:rPr>
                <w:sz w:val="18"/>
                <w:szCs w:val="18"/>
                <w:lang w:val="en-US"/>
              </w:rPr>
              <w:t>MP</w:t>
            </w:r>
            <w:r>
              <w:rPr>
                <w:sz w:val="18"/>
                <w:szCs w:val="18"/>
              </w:rPr>
              <w:t xml:space="preserve"> 260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Pixma</w:t>
            </w:r>
            <w:proofErr w:type="spellEnd"/>
            <w:r>
              <w:rPr>
                <w:sz w:val="18"/>
                <w:szCs w:val="18"/>
              </w:rPr>
              <w:t xml:space="preserve"> 510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6980 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DeskJet</w:t>
            </w:r>
            <w:proofErr w:type="spellEnd"/>
            <w:r>
              <w:rPr>
                <w:sz w:val="18"/>
                <w:szCs w:val="18"/>
              </w:rPr>
              <w:t xml:space="preserve"> 840C/ 845C/ 920C - 1 черна + 1 трицветна глава (червено, синьо, жълто)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HP </w:t>
            </w:r>
            <w:proofErr w:type="spellStart"/>
            <w:r>
              <w:rPr>
                <w:sz w:val="18"/>
                <w:szCs w:val="18"/>
                <w:lang w:val="en-US"/>
              </w:rPr>
              <w:t>DeskJet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2135 </w:t>
            </w:r>
            <w:r>
              <w:rPr>
                <w:sz w:val="18"/>
                <w:szCs w:val="18"/>
              </w:rPr>
              <w:t>- 1 черна + 1 трицветна глава (червено, синьо, жълто)</w:t>
            </w:r>
          </w:p>
        </w:tc>
      </w:tr>
    </w:tbl>
    <w:p w:rsidR="008A6A00" w:rsidRDefault="008A6A00" w:rsidP="008A6A00">
      <w:pPr>
        <w:rPr>
          <w:sz w:val="18"/>
          <w:szCs w:val="18"/>
        </w:rPr>
      </w:pPr>
    </w:p>
    <w:p w:rsidR="008A6A00" w:rsidRDefault="008A6A00" w:rsidP="008A6A00">
      <w:pPr>
        <w:rPr>
          <w:sz w:val="18"/>
          <w:szCs w:val="18"/>
        </w:rPr>
      </w:pPr>
    </w:p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9527"/>
      </w:tblGrid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caps/>
                <w:color w:val="000000"/>
                <w:sz w:val="18"/>
                <w:szCs w:val="18"/>
              </w:rPr>
              <w:t>V. ТОНЕРИ ЗА МУЛТИФУНКЦИОНАЛНИ УСТРОЙСТВА</w:t>
            </w:r>
          </w:p>
        </w:tc>
      </w:tr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Модел мултифункционално устройство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 xml:space="preserve"> DCP 1510 E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 xml:space="preserve"> DCP 7030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 xml:space="preserve"> DCP 7057 e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 xml:space="preserve"> DCP 8040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 xml:space="preserve"> MFC 7820 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Brother DCP 1512E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 xml:space="preserve"> MFC </w:t>
            </w:r>
            <w:r>
              <w:rPr>
                <w:sz w:val="18"/>
                <w:szCs w:val="18"/>
                <w:lang w:val="en-US"/>
              </w:rPr>
              <w:t>8860d</w:t>
            </w:r>
            <w:r>
              <w:rPr>
                <w:sz w:val="18"/>
                <w:szCs w:val="18"/>
              </w:rPr>
              <w:t>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Brother DCP 1622 WE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Canon</w:t>
            </w:r>
            <w:proofErr w:type="spellEnd"/>
            <w:r>
              <w:rPr>
                <w:sz w:val="18"/>
                <w:szCs w:val="18"/>
              </w:rPr>
              <w:t xml:space="preserve"> I – </w:t>
            </w:r>
            <w:proofErr w:type="spellStart"/>
            <w:r>
              <w:rPr>
                <w:sz w:val="18"/>
                <w:szCs w:val="18"/>
              </w:rPr>
              <w:t>sensys</w:t>
            </w:r>
            <w:proofErr w:type="spellEnd"/>
            <w:r>
              <w:rPr>
                <w:sz w:val="18"/>
                <w:szCs w:val="18"/>
              </w:rPr>
              <w:t xml:space="preserve">  MF 4410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Lazer</w:t>
            </w:r>
            <w:proofErr w:type="spellEnd"/>
            <w:r>
              <w:rPr>
                <w:sz w:val="18"/>
                <w:szCs w:val="18"/>
              </w:rPr>
              <w:t xml:space="preserve"> MFP 1600n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Lazer</w:t>
            </w:r>
            <w:proofErr w:type="spellEnd"/>
            <w:r>
              <w:rPr>
                <w:sz w:val="18"/>
                <w:szCs w:val="18"/>
              </w:rPr>
              <w:t xml:space="preserve"> MFP 1815dn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LaserJet</w:t>
            </w:r>
            <w:proofErr w:type="spellEnd"/>
            <w:r>
              <w:rPr>
                <w:sz w:val="18"/>
                <w:szCs w:val="18"/>
              </w:rPr>
              <w:t xml:space="preserve"> 3015/ 3020/ 3380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</w:t>
            </w:r>
            <w:proofErr w:type="spellStart"/>
            <w:r>
              <w:rPr>
                <w:sz w:val="18"/>
                <w:szCs w:val="18"/>
              </w:rPr>
              <w:t>LaserJet</w:t>
            </w:r>
            <w:proofErr w:type="spellEnd"/>
            <w:r>
              <w:rPr>
                <w:sz w:val="18"/>
                <w:szCs w:val="18"/>
              </w:rPr>
              <w:t xml:space="preserve"> 1536 </w:t>
            </w:r>
            <w:proofErr w:type="spellStart"/>
            <w:r>
              <w:rPr>
                <w:sz w:val="18"/>
                <w:szCs w:val="18"/>
              </w:rPr>
              <w:t>dnf</w:t>
            </w:r>
            <w:proofErr w:type="spellEnd"/>
            <w:r>
              <w:rPr>
                <w:sz w:val="18"/>
                <w:szCs w:val="18"/>
              </w:rPr>
              <w:t xml:space="preserve"> MFP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HP LaserJet M 227 </w:t>
            </w:r>
            <w:proofErr w:type="spellStart"/>
            <w:r>
              <w:rPr>
                <w:sz w:val="18"/>
                <w:szCs w:val="18"/>
                <w:lang w:val="en-US"/>
              </w:rPr>
              <w:t>sdn</w:t>
            </w:r>
            <w:proofErr w:type="spellEnd"/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HP </w:t>
            </w:r>
            <w:proofErr w:type="spellStart"/>
            <w:r>
              <w:rPr>
                <w:sz w:val="18"/>
                <w:szCs w:val="18"/>
                <w:lang w:val="de-DE"/>
              </w:rPr>
              <w:t>LaserJet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MFP M 130 </w:t>
            </w:r>
            <w:proofErr w:type="spellStart"/>
            <w:r>
              <w:rPr>
                <w:sz w:val="18"/>
                <w:szCs w:val="18"/>
                <w:lang w:val="de-DE"/>
              </w:rPr>
              <w:t>fm</w:t>
            </w:r>
            <w:proofErr w:type="spellEnd"/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Minolta</w:t>
            </w:r>
            <w:proofErr w:type="spellEnd"/>
            <w:r>
              <w:rPr>
                <w:sz w:val="18"/>
                <w:szCs w:val="18"/>
              </w:rPr>
              <w:t xml:space="preserve"> PagePro1380MF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Samsung</w:t>
            </w:r>
            <w:proofErr w:type="spellEnd"/>
            <w:r>
              <w:rPr>
                <w:sz w:val="18"/>
                <w:szCs w:val="18"/>
              </w:rPr>
              <w:t xml:space="preserve"> SCX-4300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Lexmark</w:t>
            </w:r>
            <w:proofErr w:type="spellEnd"/>
            <w:r>
              <w:rPr>
                <w:sz w:val="18"/>
                <w:szCs w:val="18"/>
              </w:rPr>
              <w:t xml:space="preserve">  MX 310 </w:t>
            </w:r>
            <w:proofErr w:type="spellStart"/>
            <w:r>
              <w:rPr>
                <w:sz w:val="18"/>
                <w:szCs w:val="18"/>
              </w:rPr>
              <w:t>dn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/ 310 MFP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Lexmark MX 417 DE 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Lexmark MX 517 DN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Lexmark MB 2442 </w:t>
            </w:r>
            <w:proofErr w:type="spellStart"/>
            <w:r>
              <w:rPr>
                <w:sz w:val="18"/>
                <w:szCs w:val="18"/>
                <w:lang w:val="en-US"/>
              </w:rPr>
              <w:t>adwe</w:t>
            </w:r>
            <w:proofErr w:type="spellEnd"/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Samsung</w:t>
            </w:r>
            <w:proofErr w:type="spellEnd"/>
            <w:r>
              <w:rPr>
                <w:sz w:val="18"/>
                <w:szCs w:val="18"/>
              </w:rPr>
              <w:t xml:space="preserve"> SCX 3405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Samsung</w:t>
            </w:r>
            <w:proofErr w:type="spellEnd"/>
            <w:r>
              <w:rPr>
                <w:sz w:val="18"/>
                <w:szCs w:val="18"/>
              </w:rPr>
              <w:t xml:space="preserve"> SCX 4705 ND / SEE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Xerox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Phaser</w:t>
            </w:r>
            <w:proofErr w:type="spellEnd"/>
            <w:r>
              <w:rPr>
                <w:sz w:val="18"/>
                <w:szCs w:val="18"/>
              </w:rPr>
              <w:t xml:space="preserve"> 3200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MFP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Xerox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Workcentre</w:t>
            </w:r>
            <w:proofErr w:type="spellEnd"/>
            <w:r>
              <w:rPr>
                <w:sz w:val="18"/>
                <w:szCs w:val="18"/>
              </w:rPr>
              <w:t xml:space="preserve"> 5020</w:t>
            </w:r>
          </w:p>
        </w:tc>
      </w:tr>
    </w:tbl>
    <w:p w:rsidR="008A6A00" w:rsidRDefault="008A6A00" w:rsidP="008A6A00">
      <w:pPr>
        <w:rPr>
          <w:lang w:val="en-US"/>
        </w:rPr>
      </w:pPr>
    </w:p>
    <w:p w:rsidR="008A6A00" w:rsidRDefault="008A6A00" w:rsidP="008A6A00">
      <w:pPr>
        <w:rPr>
          <w:lang w:val="en-US"/>
        </w:rPr>
      </w:pPr>
    </w:p>
    <w:p w:rsidR="008A6A00" w:rsidRDefault="008A6A00" w:rsidP="008A6A00">
      <w:pPr>
        <w:rPr>
          <w:lang w:val="en-US"/>
        </w:rPr>
      </w:pPr>
    </w:p>
    <w:p w:rsidR="008A6A00" w:rsidRDefault="008A6A00" w:rsidP="008A6A00">
      <w:pPr>
        <w:rPr>
          <w:lang w:val="en-US"/>
        </w:rPr>
      </w:pPr>
    </w:p>
    <w:p w:rsidR="008A6A00" w:rsidRDefault="008A6A00" w:rsidP="008A6A00"/>
    <w:p w:rsidR="008A6A00" w:rsidRDefault="008A6A00" w:rsidP="008A6A00"/>
    <w:p w:rsidR="008A6A00" w:rsidRDefault="008A6A00" w:rsidP="008A6A00"/>
    <w:p w:rsidR="008A6A00" w:rsidRDefault="008A6A00" w:rsidP="008A6A00">
      <w:pPr>
        <w:rPr>
          <w:lang w:val="en-US"/>
        </w:rPr>
      </w:pPr>
    </w:p>
    <w:tbl>
      <w:tblPr>
        <w:tblW w:w="102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9662"/>
      </w:tblGrid>
      <w:tr w:rsidR="008A6A00" w:rsidTr="008A6A00">
        <w:trPr>
          <w:trHeight w:val="2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V. ТОНЕРИ ЗА ЦВЕТНИ МУЛТИФУНКЦИОНАЛНИ УСТРОЙСТВА</w:t>
            </w:r>
          </w:p>
        </w:tc>
      </w:tr>
      <w:tr w:rsidR="008A6A00" w:rsidTr="008A6A00">
        <w:trPr>
          <w:trHeight w:val="2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Модел 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Pro 200 </w:t>
            </w:r>
            <w:proofErr w:type="spellStart"/>
            <w:r>
              <w:rPr>
                <w:sz w:val="20"/>
                <w:szCs w:val="20"/>
              </w:rPr>
              <w:t>color</w:t>
            </w:r>
            <w:proofErr w:type="spellEnd"/>
            <w:r>
              <w:rPr>
                <w:sz w:val="20"/>
                <w:szCs w:val="20"/>
              </w:rPr>
              <w:t xml:space="preserve"> MFP 1 ЧЕРЕН + 3 ЦВЕТНИ ТОНЕРА (ЧЕРВЕН, СИН И ЖЪЛТ)</w:t>
            </w:r>
          </w:p>
        </w:tc>
      </w:tr>
    </w:tbl>
    <w:p w:rsidR="008A6A00" w:rsidRDefault="008A6A00" w:rsidP="008A6A00">
      <w:pPr>
        <w:rPr>
          <w:lang w:val="en-US"/>
        </w:rPr>
      </w:pPr>
    </w:p>
    <w:p w:rsidR="008A6A00" w:rsidRDefault="008A6A00" w:rsidP="008A6A00"/>
    <w:tbl>
      <w:tblPr>
        <w:tblW w:w="101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9602"/>
      </w:tblGrid>
      <w:tr w:rsidR="008A6A00" w:rsidTr="008A6A00">
        <w:trPr>
          <w:trHeight w:val="247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V</w:t>
            </w:r>
            <w:r>
              <w:rPr>
                <w:b/>
                <w:bCs/>
                <w:caps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caps/>
                <w:sz w:val="18"/>
                <w:szCs w:val="18"/>
              </w:rPr>
              <w:t>. Матрични принтери</w:t>
            </w:r>
          </w:p>
        </w:tc>
      </w:tr>
      <w:tr w:rsidR="008A6A00" w:rsidTr="008A6A00">
        <w:trPr>
          <w:trHeight w:val="247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Модел на матричен принтер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b/>
                <w:bCs/>
                <w:cap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Panasonic</w:t>
            </w:r>
            <w:proofErr w:type="spellEnd"/>
            <w:r>
              <w:rPr>
                <w:sz w:val="18"/>
                <w:szCs w:val="18"/>
              </w:rPr>
              <w:t xml:space="preserve"> KXP-1694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Printronix</w:t>
            </w:r>
            <w:proofErr w:type="spellEnd"/>
            <w:r>
              <w:rPr>
                <w:sz w:val="18"/>
                <w:szCs w:val="18"/>
              </w:rPr>
              <w:t xml:space="preserve"> Р5205В</w:t>
            </w:r>
          </w:p>
        </w:tc>
      </w:tr>
    </w:tbl>
    <w:p w:rsidR="008A6A00" w:rsidRDefault="008A6A00" w:rsidP="008A6A00"/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9527"/>
      </w:tblGrid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vII. ТОНЕРИ ЗА Копирни машини</w:t>
            </w:r>
          </w:p>
        </w:tc>
      </w:tr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Модел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Canon</w:t>
            </w:r>
            <w:proofErr w:type="spellEnd"/>
            <w:r>
              <w:rPr>
                <w:sz w:val="18"/>
                <w:szCs w:val="18"/>
              </w:rPr>
              <w:t xml:space="preserve"> PC-D 340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Canon</w:t>
            </w:r>
            <w:proofErr w:type="spellEnd"/>
            <w:r>
              <w:rPr>
                <w:sz w:val="18"/>
                <w:szCs w:val="18"/>
              </w:rPr>
              <w:t xml:space="preserve"> 2530 i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Canon</w:t>
            </w:r>
            <w:proofErr w:type="spellEnd"/>
            <w:r>
              <w:rPr>
                <w:sz w:val="18"/>
                <w:szCs w:val="18"/>
              </w:rPr>
              <w:t xml:space="preserve"> i – </w:t>
            </w:r>
            <w:proofErr w:type="spellStart"/>
            <w:r>
              <w:rPr>
                <w:sz w:val="18"/>
                <w:szCs w:val="18"/>
              </w:rPr>
              <w:t>senses</w:t>
            </w:r>
            <w:proofErr w:type="spellEnd"/>
            <w:r>
              <w:rPr>
                <w:sz w:val="18"/>
                <w:szCs w:val="18"/>
              </w:rPr>
              <w:t xml:space="preserve"> MF 4270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Kyosera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Mita</w:t>
            </w:r>
            <w:proofErr w:type="spellEnd"/>
            <w:r>
              <w:rPr>
                <w:sz w:val="18"/>
                <w:szCs w:val="18"/>
              </w:rPr>
              <w:t xml:space="preserve"> KM-3035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Ricoh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Aficio</w:t>
            </w:r>
            <w:proofErr w:type="spellEnd"/>
            <w:r>
              <w:rPr>
                <w:sz w:val="18"/>
                <w:szCs w:val="18"/>
              </w:rPr>
              <w:t xml:space="preserve"> 3025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Ricoh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Aficio</w:t>
            </w:r>
            <w:proofErr w:type="spellEnd"/>
            <w:r>
              <w:rPr>
                <w:sz w:val="18"/>
                <w:szCs w:val="18"/>
              </w:rPr>
              <w:t xml:space="preserve"> MP 161LN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Toshiba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Studio</w:t>
            </w:r>
            <w:proofErr w:type="spellEnd"/>
            <w:r>
              <w:rPr>
                <w:sz w:val="18"/>
                <w:szCs w:val="18"/>
              </w:rPr>
              <w:t xml:space="preserve"> 45</w:t>
            </w:r>
          </w:p>
        </w:tc>
      </w:tr>
      <w:tr w:rsidR="008A6A00" w:rsidTr="008A6A00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Xerox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Workcentre</w:t>
            </w:r>
            <w:proofErr w:type="spellEnd"/>
            <w:r>
              <w:rPr>
                <w:sz w:val="18"/>
                <w:szCs w:val="18"/>
              </w:rPr>
              <w:t xml:space="preserve"> 5222</w:t>
            </w:r>
          </w:p>
        </w:tc>
      </w:tr>
    </w:tbl>
    <w:p w:rsidR="008A6A00" w:rsidRDefault="008A6A00" w:rsidP="008A6A00"/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9527"/>
      </w:tblGrid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vIII. ТОНЕРИ ЗА ЦВЕТНИ Копирни машини</w:t>
            </w:r>
          </w:p>
        </w:tc>
      </w:tr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Модел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IR 3580 I  - 1 ЧЕРЕН + 3 ЦВЕТНИ ТОНЕРА (ЧЕРВЕН, СИН И ЖЪЛТ)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>
              <w:rPr>
                <w:sz w:val="20"/>
                <w:szCs w:val="20"/>
                <w:lang w:val="en-US"/>
              </w:rPr>
              <w:t>ira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</w:t>
            </w:r>
            <w:r>
              <w:rPr>
                <w:sz w:val="20"/>
                <w:szCs w:val="20"/>
              </w:rPr>
              <w:t xml:space="preserve"> 3330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 - 1 ЧЕРЕН + 3 ЦВЕТНИ ТОНЕРА (ЧЕРВЕН, СИН И ЖЪЛТ)</w:t>
            </w:r>
          </w:p>
        </w:tc>
      </w:tr>
    </w:tbl>
    <w:p w:rsidR="008A6A00" w:rsidRDefault="008A6A00" w:rsidP="008A6A00">
      <w:pPr>
        <w:rPr>
          <w:b/>
          <w:bCs/>
          <w:i/>
          <w:iCs/>
        </w:rPr>
      </w:pP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9527"/>
      </w:tblGrid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IX. Факсове</w:t>
            </w:r>
          </w:p>
        </w:tc>
      </w:tr>
      <w:tr w:rsidR="008A6A00" w:rsidTr="008A6A00">
        <w:trPr>
          <w:trHeight w:val="247"/>
        </w:trPr>
        <w:tc>
          <w:tcPr>
            <w:tcW w:w="100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6A00" w:rsidRDefault="008A6A00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Модел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Canon Sensis L 150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Panasonic</w:t>
            </w:r>
            <w:proofErr w:type="spellEnd"/>
            <w:r>
              <w:rPr>
                <w:sz w:val="20"/>
                <w:szCs w:val="20"/>
              </w:rPr>
              <w:t xml:space="preserve"> KX-F130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Panasonic</w:t>
            </w:r>
            <w:proofErr w:type="spellEnd"/>
            <w:r>
              <w:rPr>
                <w:sz w:val="20"/>
                <w:szCs w:val="20"/>
              </w:rPr>
              <w:t xml:space="preserve"> KX-FP218</w:t>
            </w:r>
          </w:p>
        </w:tc>
      </w:tr>
      <w:tr w:rsidR="008A6A00" w:rsidTr="008A6A00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0" w:rsidRDefault="008A6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A00" w:rsidRDefault="008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Panasonic</w:t>
            </w:r>
            <w:proofErr w:type="spellEnd"/>
            <w:r>
              <w:rPr>
                <w:sz w:val="20"/>
                <w:szCs w:val="20"/>
              </w:rPr>
              <w:t xml:space="preserve"> KX-FT77</w:t>
            </w:r>
          </w:p>
        </w:tc>
      </w:tr>
    </w:tbl>
    <w:p w:rsidR="008A6A00" w:rsidRDefault="008A6A00" w:rsidP="008A6A00">
      <w:pPr>
        <w:rPr>
          <w:i/>
          <w:sz w:val="18"/>
          <w:szCs w:val="18"/>
          <w:lang w:val="ru-RU"/>
        </w:rPr>
      </w:pPr>
    </w:p>
    <w:p w:rsidR="00DC3DFE" w:rsidRPr="0011746E" w:rsidRDefault="00DC3DFE" w:rsidP="00DC3DFE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PMingLiU"/>
          <w:b/>
          <w:sz w:val="22"/>
          <w:szCs w:val="22"/>
        </w:rPr>
      </w:pPr>
      <w:r w:rsidRPr="0011746E">
        <w:rPr>
          <w:rFonts w:eastAsia="PMingLiU"/>
          <w:b/>
          <w:sz w:val="22"/>
          <w:szCs w:val="22"/>
        </w:rPr>
        <w:t>Изисквания на Възложителя</w:t>
      </w:r>
      <w:r w:rsidRPr="0011746E">
        <w:rPr>
          <w:rFonts w:eastAsia="PMingLiU"/>
          <w:b/>
          <w:sz w:val="22"/>
          <w:szCs w:val="22"/>
          <w:lang w:val="en-US"/>
        </w:rPr>
        <w:t xml:space="preserve"> </w:t>
      </w:r>
      <w:r>
        <w:rPr>
          <w:rFonts w:eastAsia="PMingLiU"/>
          <w:b/>
          <w:sz w:val="22"/>
          <w:szCs w:val="22"/>
        </w:rPr>
        <w:t>към</w:t>
      </w:r>
      <w:r w:rsidRPr="0011746E">
        <w:rPr>
          <w:rFonts w:eastAsia="PMingLiU"/>
          <w:b/>
          <w:sz w:val="22"/>
          <w:szCs w:val="22"/>
        </w:rPr>
        <w:t xml:space="preserve"> доставките на </w:t>
      </w:r>
      <w:r>
        <w:rPr>
          <w:rFonts w:eastAsia="PMingLiU"/>
          <w:b/>
          <w:sz w:val="22"/>
          <w:szCs w:val="22"/>
        </w:rPr>
        <w:t>съвместими</w:t>
      </w:r>
      <w:r w:rsidRPr="0011746E">
        <w:rPr>
          <w:rFonts w:eastAsia="PMingLiU"/>
          <w:b/>
          <w:sz w:val="22"/>
          <w:szCs w:val="22"/>
        </w:rPr>
        <w:t xml:space="preserve"> консумативи за </w:t>
      </w:r>
      <w:r>
        <w:rPr>
          <w:rFonts w:eastAsia="PMingLiU"/>
          <w:b/>
          <w:sz w:val="22"/>
          <w:szCs w:val="22"/>
        </w:rPr>
        <w:t xml:space="preserve"> п</w:t>
      </w:r>
      <w:r w:rsidRPr="0011746E">
        <w:rPr>
          <w:rFonts w:eastAsia="PMingLiU"/>
          <w:b/>
          <w:sz w:val="22"/>
          <w:szCs w:val="22"/>
        </w:rPr>
        <w:t>ечатащи устройства:</w:t>
      </w:r>
    </w:p>
    <w:p w:rsidR="006F3D09" w:rsidRPr="006F3D09" w:rsidRDefault="006F3D09" w:rsidP="006F3D0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textAlignment w:val="top"/>
        <w:rPr>
          <w:sz w:val="20"/>
          <w:szCs w:val="20"/>
        </w:rPr>
      </w:pPr>
      <w:r w:rsidRPr="006F3D09">
        <w:rPr>
          <w:sz w:val="20"/>
          <w:szCs w:val="20"/>
        </w:rPr>
        <w:t>Съвместими консумативи за  печатащи устройства следва да са произведени с най-съвременно оборудване, при изключително прецизни производствени условия, съгласно международно признатите стандарти за контрол на качеството и грижа за околната среда;</w:t>
      </w:r>
    </w:p>
    <w:p w:rsidR="006F3D09" w:rsidRPr="006F3D09" w:rsidRDefault="006F3D09" w:rsidP="006F3D0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textAlignment w:val="top"/>
        <w:rPr>
          <w:sz w:val="20"/>
          <w:szCs w:val="20"/>
        </w:rPr>
      </w:pPr>
      <w:r w:rsidRPr="006F3D09">
        <w:rPr>
          <w:sz w:val="20"/>
          <w:szCs w:val="20"/>
        </w:rPr>
        <w:t>За съвместимите  да  са използвани висококачествени части от водещи европейски, американски и японски производители;</w:t>
      </w:r>
    </w:p>
    <w:p w:rsidR="006F3D09" w:rsidRPr="006F3D09" w:rsidRDefault="006F3D09" w:rsidP="006F3D0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textAlignment w:val="top"/>
        <w:rPr>
          <w:sz w:val="20"/>
          <w:szCs w:val="20"/>
        </w:rPr>
      </w:pPr>
      <w:r w:rsidRPr="006F3D09">
        <w:rPr>
          <w:sz w:val="20"/>
          <w:szCs w:val="20"/>
        </w:rPr>
        <w:t>Всеки “съвместим” продукт трябва да отговаря на строги технически изисквания по отношение на качеството на печат и брой отпечатани страници. Техническите изисквания на всеки един продукт трябва да е съобразен с характеристиките на съответния оригинален консуматив;</w:t>
      </w:r>
    </w:p>
    <w:p w:rsidR="006F3D09" w:rsidRPr="006F3D09" w:rsidRDefault="006F3D09" w:rsidP="006F3D0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6F3D09">
        <w:rPr>
          <w:sz w:val="20"/>
          <w:szCs w:val="20"/>
        </w:rPr>
        <w:t>В случай че “съвместим” консуматив за принтер повреди принтер собственост на Възложителя на обществената поръчка, то спечелилия кандидат предоставил стоката следва да поеме щетите за ремонта или да осигури нов принтер.</w:t>
      </w:r>
    </w:p>
    <w:p w:rsidR="006F3D09" w:rsidRPr="006F3D09" w:rsidRDefault="006F3D09" w:rsidP="006F3D0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sz w:val="20"/>
          <w:szCs w:val="20"/>
        </w:rPr>
      </w:pPr>
      <w:r w:rsidRPr="006F3D09">
        <w:rPr>
          <w:sz w:val="20"/>
          <w:szCs w:val="20"/>
        </w:rPr>
        <w:t>При доставка да са  в началото на срока на годност;</w:t>
      </w:r>
    </w:p>
    <w:p w:rsidR="006F3D09" w:rsidRPr="006F3D09" w:rsidRDefault="006F3D09" w:rsidP="006F3D0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sz w:val="20"/>
          <w:szCs w:val="20"/>
        </w:rPr>
      </w:pPr>
      <w:r w:rsidRPr="006F3D09">
        <w:rPr>
          <w:sz w:val="20"/>
          <w:szCs w:val="20"/>
        </w:rPr>
        <w:t>При доставка да са в оригинална и запечатана опаковка, на която е упомената марката на производителя;</w:t>
      </w:r>
    </w:p>
    <w:p w:rsidR="006F3D09" w:rsidRPr="006F3D09" w:rsidRDefault="006F3D09" w:rsidP="006F3D0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sz w:val="20"/>
          <w:szCs w:val="20"/>
        </w:rPr>
      </w:pPr>
      <w:r w:rsidRPr="006F3D09">
        <w:rPr>
          <w:sz w:val="20"/>
          <w:szCs w:val="20"/>
        </w:rPr>
        <w:t>Съвместими</w:t>
      </w:r>
      <w:r>
        <w:rPr>
          <w:sz w:val="20"/>
          <w:szCs w:val="20"/>
        </w:rPr>
        <w:t>те</w:t>
      </w:r>
      <w:r w:rsidRPr="006F3D09">
        <w:rPr>
          <w:sz w:val="20"/>
          <w:szCs w:val="20"/>
        </w:rPr>
        <w:t xml:space="preserve"> консумативи за  печатащи устройства да са без дефекти и напълно да отговарят на характеристиките на оригиналния продукт, като качество на печат и брой отпечатани страници;</w:t>
      </w:r>
    </w:p>
    <w:p w:rsidR="006F3D09" w:rsidRPr="0011746E" w:rsidRDefault="006F3D09" w:rsidP="006F3D09">
      <w:pPr>
        <w:widowControl/>
        <w:autoSpaceDE/>
        <w:autoSpaceDN/>
        <w:adjustRightInd/>
        <w:jc w:val="both"/>
        <w:rPr>
          <w:b/>
          <w:sz w:val="20"/>
          <w:szCs w:val="20"/>
        </w:rPr>
      </w:pPr>
      <w:r w:rsidRPr="0011746E">
        <w:rPr>
          <w:b/>
          <w:sz w:val="20"/>
          <w:szCs w:val="20"/>
        </w:rPr>
        <w:t xml:space="preserve">ВАЖНО! </w:t>
      </w:r>
      <w:bookmarkStart w:id="0" w:name="_GoBack"/>
      <w:bookmarkEnd w:id="0"/>
      <w:r w:rsidRPr="0011746E">
        <w:rPr>
          <w:b/>
          <w:sz w:val="20"/>
          <w:szCs w:val="20"/>
        </w:rPr>
        <w:t>Изпълнителят се задължава да събира обратно, за собствена сметка празните тонер касети.</w:t>
      </w:r>
    </w:p>
    <w:p w:rsidR="006F3D09" w:rsidRPr="006F3D09" w:rsidRDefault="006F3D09" w:rsidP="006F3D09">
      <w:pPr>
        <w:widowControl/>
        <w:autoSpaceDE/>
        <w:adjustRightInd/>
        <w:spacing w:line="276" w:lineRule="auto"/>
        <w:ind w:left="720"/>
        <w:jc w:val="both"/>
        <w:textAlignment w:val="top"/>
        <w:rPr>
          <w:rFonts w:ascii="Verdana" w:hAnsi="Verdana"/>
          <w:sz w:val="20"/>
          <w:szCs w:val="20"/>
        </w:rPr>
      </w:pPr>
    </w:p>
    <w:p w:rsidR="005D2817" w:rsidRPr="006F3D09" w:rsidRDefault="005D2817" w:rsidP="006F3D09">
      <w:pPr>
        <w:widowControl/>
        <w:autoSpaceDE/>
        <w:adjustRightInd/>
        <w:spacing w:line="276" w:lineRule="auto"/>
        <w:ind w:left="720"/>
        <w:jc w:val="both"/>
        <w:rPr>
          <w:b/>
          <w:bCs/>
          <w:i/>
          <w:iCs/>
          <w:sz w:val="22"/>
          <w:szCs w:val="22"/>
        </w:rPr>
      </w:pPr>
    </w:p>
    <w:sectPr w:rsidR="005D2817" w:rsidRPr="006F3D09" w:rsidSect="00845D41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7A2"/>
    <w:multiLevelType w:val="hybridMultilevel"/>
    <w:tmpl w:val="58E0DE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D85D08"/>
    <w:multiLevelType w:val="hybridMultilevel"/>
    <w:tmpl w:val="49300B70"/>
    <w:lvl w:ilvl="0" w:tplc="2D3A8C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BB9"/>
    <w:rsid w:val="0005364D"/>
    <w:rsid w:val="00070AA3"/>
    <w:rsid w:val="000750B9"/>
    <w:rsid w:val="000A254A"/>
    <w:rsid w:val="000B7C15"/>
    <w:rsid w:val="000E4D98"/>
    <w:rsid w:val="000F0A8E"/>
    <w:rsid w:val="001027C3"/>
    <w:rsid w:val="00105180"/>
    <w:rsid w:val="001247A5"/>
    <w:rsid w:val="001320F9"/>
    <w:rsid w:val="001360CE"/>
    <w:rsid w:val="00155596"/>
    <w:rsid w:val="00196D9D"/>
    <w:rsid w:val="001D353B"/>
    <w:rsid w:val="001E010C"/>
    <w:rsid w:val="001E2478"/>
    <w:rsid w:val="001F1C4F"/>
    <w:rsid w:val="00204DF6"/>
    <w:rsid w:val="00214119"/>
    <w:rsid w:val="002177EF"/>
    <w:rsid w:val="00217FE8"/>
    <w:rsid w:val="00227F32"/>
    <w:rsid w:val="00237687"/>
    <w:rsid w:val="00250D88"/>
    <w:rsid w:val="00266032"/>
    <w:rsid w:val="0027555B"/>
    <w:rsid w:val="002A2130"/>
    <w:rsid w:val="002B7CAE"/>
    <w:rsid w:val="002F6C13"/>
    <w:rsid w:val="00345760"/>
    <w:rsid w:val="003502D9"/>
    <w:rsid w:val="00365FCE"/>
    <w:rsid w:val="0037232B"/>
    <w:rsid w:val="0037721F"/>
    <w:rsid w:val="003773C1"/>
    <w:rsid w:val="003A4AF8"/>
    <w:rsid w:val="003C5DCD"/>
    <w:rsid w:val="004026C7"/>
    <w:rsid w:val="00416A05"/>
    <w:rsid w:val="00425083"/>
    <w:rsid w:val="00466818"/>
    <w:rsid w:val="004D42E7"/>
    <w:rsid w:val="004E14CB"/>
    <w:rsid w:val="004F10DF"/>
    <w:rsid w:val="005001BE"/>
    <w:rsid w:val="0050468A"/>
    <w:rsid w:val="00507C80"/>
    <w:rsid w:val="005331CD"/>
    <w:rsid w:val="00557A73"/>
    <w:rsid w:val="00564E1D"/>
    <w:rsid w:val="005B3752"/>
    <w:rsid w:val="005B52CF"/>
    <w:rsid w:val="005D2817"/>
    <w:rsid w:val="005D3F46"/>
    <w:rsid w:val="006518AB"/>
    <w:rsid w:val="0069181B"/>
    <w:rsid w:val="006A22AA"/>
    <w:rsid w:val="006C1F1D"/>
    <w:rsid w:val="006C6BF8"/>
    <w:rsid w:val="006F3D09"/>
    <w:rsid w:val="007042F0"/>
    <w:rsid w:val="00732679"/>
    <w:rsid w:val="007371CD"/>
    <w:rsid w:val="00740219"/>
    <w:rsid w:val="007405A0"/>
    <w:rsid w:val="00751F10"/>
    <w:rsid w:val="007F2506"/>
    <w:rsid w:val="00811470"/>
    <w:rsid w:val="00837F6E"/>
    <w:rsid w:val="00845D41"/>
    <w:rsid w:val="00852A1F"/>
    <w:rsid w:val="00872224"/>
    <w:rsid w:val="00881E67"/>
    <w:rsid w:val="008A6A00"/>
    <w:rsid w:val="008F0B2B"/>
    <w:rsid w:val="00931542"/>
    <w:rsid w:val="00954738"/>
    <w:rsid w:val="0096682E"/>
    <w:rsid w:val="00966D62"/>
    <w:rsid w:val="009702AB"/>
    <w:rsid w:val="00977120"/>
    <w:rsid w:val="009A3FC7"/>
    <w:rsid w:val="009A7D2A"/>
    <w:rsid w:val="009B0965"/>
    <w:rsid w:val="009E2849"/>
    <w:rsid w:val="009F30F9"/>
    <w:rsid w:val="00A175CC"/>
    <w:rsid w:val="00A32661"/>
    <w:rsid w:val="00A43387"/>
    <w:rsid w:val="00A6026C"/>
    <w:rsid w:val="00A87DBC"/>
    <w:rsid w:val="00AB6644"/>
    <w:rsid w:val="00AB737B"/>
    <w:rsid w:val="00AC526D"/>
    <w:rsid w:val="00AF5963"/>
    <w:rsid w:val="00BA13A0"/>
    <w:rsid w:val="00BA5460"/>
    <w:rsid w:val="00BB0074"/>
    <w:rsid w:val="00BE1992"/>
    <w:rsid w:val="00C013EA"/>
    <w:rsid w:val="00C256FF"/>
    <w:rsid w:val="00C25A55"/>
    <w:rsid w:val="00C32F5D"/>
    <w:rsid w:val="00C46747"/>
    <w:rsid w:val="00C60B13"/>
    <w:rsid w:val="00CB0DD6"/>
    <w:rsid w:val="00CF6F91"/>
    <w:rsid w:val="00D52FA1"/>
    <w:rsid w:val="00DA27DF"/>
    <w:rsid w:val="00DA5BB9"/>
    <w:rsid w:val="00DB43B2"/>
    <w:rsid w:val="00DC1A27"/>
    <w:rsid w:val="00DC3DFE"/>
    <w:rsid w:val="00DE0FFF"/>
    <w:rsid w:val="00E17B94"/>
    <w:rsid w:val="00E32609"/>
    <w:rsid w:val="00E400F2"/>
    <w:rsid w:val="00EB1A84"/>
    <w:rsid w:val="00EC682A"/>
    <w:rsid w:val="00F431CE"/>
    <w:rsid w:val="00F56BD2"/>
    <w:rsid w:val="00F93688"/>
    <w:rsid w:val="00FA6B8C"/>
    <w:rsid w:val="00FE02FE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00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DC1A2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C1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C1A27"/>
    <w:rPr>
      <w:rFonts w:ascii="Tahom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99"/>
    <w:qFormat/>
    <w:rsid w:val="009771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Динчийска</dc:creator>
  <cp:keywords/>
  <dc:description/>
  <cp:lastModifiedBy>Силвия Динчийска</cp:lastModifiedBy>
  <cp:revision>53</cp:revision>
  <dcterms:created xsi:type="dcterms:W3CDTF">2016-12-06T14:09:00Z</dcterms:created>
  <dcterms:modified xsi:type="dcterms:W3CDTF">2019-02-27T09:37:00Z</dcterms:modified>
</cp:coreProperties>
</file>